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90A2F" w14:textId="77777777" w:rsidR="00D87086" w:rsidRDefault="00F179BE">
      <w:pPr>
        <w:pStyle w:val="normal0"/>
        <w:jc w:val="center"/>
        <w:rPr>
          <w:rFonts w:ascii="Brandon Grotesque Regular" w:eastAsia="Brandon Grotesque Regular" w:hAnsi="Brandon Grotesque Regular" w:cs="Brandon Grotesque Regular"/>
          <w:sz w:val="44"/>
          <w:szCs w:val="44"/>
        </w:rPr>
      </w:pPr>
      <w:r>
        <w:rPr>
          <w:rFonts w:ascii="Brandon Grotesque Regular" w:eastAsia="Brandon Grotesque Regular" w:hAnsi="Brandon Grotesque Regular" w:cs="Brandon Grotesque Regular"/>
          <w:noProof/>
          <w:sz w:val="44"/>
          <w:szCs w:val="44"/>
        </w:rPr>
        <w:drawing>
          <wp:inline distT="114300" distB="114300" distL="114300" distR="114300" wp14:anchorId="5290EDF1" wp14:editId="1D051364">
            <wp:extent cx="1822414" cy="709613"/>
            <wp:effectExtent l="0" t="0" r="0" b="0"/>
            <wp:docPr id="2" name="image4.png" descr="Screen Shot 2017-10-05 at 11.46.47 AM.png"/>
            <wp:cNvGraphicFramePr/>
            <a:graphic xmlns:a="http://schemas.openxmlformats.org/drawingml/2006/main">
              <a:graphicData uri="http://schemas.openxmlformats.org/drawingml/2006/picture">
                <pic:pic xmlns:pic="http://schemas.openxmlformats.org/drawingml/2006/picture">
                  <pic:nvPicPr>
                    <pic:cNvPr id="0" name="image4.png" descr="Screen Shot 2017-10-05 at 11.46.47 AM.png"/>
                    <pic:cNvPicPr preferRelativeResize="0"/>
                  </pic:nvPicPr>
                  <pic:blipFill>
                    <a:blip r:embed="rId5"/>
                    <a:srcRect/>
                    <a:stretch>
                      <a:fillRect/>
                    </a:stretch>
                  </pic:blipFill>
                  <pic:spPr>
                    <a:xfrm>
                      <a:off x="0" y="0"/>
                      <a:ext cx="1822414" cy="709613"/>
                    </a:xfrm>
                    <a:prstGeom prst="rect">
                      <a:avLst/>
                    </a:prstGeom>
                    <a:ln/>
                  </pic:spPr>
                </pic:pic>
              </a:graphicData>
            </a:graphic>
          </wp:inline>
        </w:drawing>
      </w:r>
    </w:p>
    <w:p w14:paraId="7358663E" w14:textId="77777777" w:rsidR="00D87086" w:rsidRDefault="00F179BE">
      <w:pPr>
        <w:pStyle w:val="normal0"/>
        <w:jc w:val="center"/>
        <w:rPr>
          <w:rFonts w:ascii="Brandon Grotesque Regular" w:eastAsia="Brandon Grotesque Regular" w:hAnsi="Brandon Grotesque Regular" w:cs="Brandon Grotesque Regular"/>
          <w:sz w:val="44"/>
          <w:szCs w:val="44"/>
        </w:rPr>
      </w:pPr>
      <w:r>
        <w:rPr>
          <w:rFonts w:ascii="Brandon Grotesque Regular" w:eastAsia="Brandon Grotesque Regular" w:hAnsi="Brandon Grotesque Regular" w:cs="Brandon Grotesque Regular"/>
          <w:sz w:val="28"/>
          <w:szCs w:val="28"/>
        </w:rPr>
        <w:t>and</w:t>
      </w:r>
      <w:r>
        <w:rPr>
          <w:rFonts w:ascii="Brandon Grotesque Regular" w:eastAsia="Brandon Grotesque Regular" w:hAnsi="Brandon Grotesque Regular" w:cs="Brandon Grotesque Regular"/>
          <w:sz w:val="44"/>
          <w:szCs w:val="44"/>
        </w:rPr>
        <w:t xml:space="preserve"> </w:t>
      </w:r>
    </w:p>
    <w:p w14:paraId="21574911" w14:textId="77777777" w:rsidR="00D87086" w:rsidRDefault="00F179BE">
      <w:pPr>
        <w:pStyle w:val="normal0"/>
        <w:jc w:val="center"/>
        <w:rPr>
          <w:rFonts w:ascii="Brandon Grotesque Regular" w:eastAsia="Brandon Grotesque Regular" w:hAnsi="Brandon Grotesque Regular" w:cs="Brandon Grotesque Regular"/>
          <w:sz w:val="44"/>
          <w:szCs w:val="44"/>
        </w:rPr>
      </w:pPr>
      <w:r>
        <w:rPr>
          <w:rFonts w:ascii="Brandon Grotesque Regular" w:eastAsia="Brandon Grotesque Regular" w:hAnsi="Brandon Grotesque Regular" w:cs="Brandon Grotesque Regular"/>
          <w:noProof/>
          <w:sz w:val="22"/>
          <w:szCs w:val="22"/>
        </w:rPr>
        <w:drawing>
          <wp:inline distT="0" distB="0" distL="114300" distR="114300" wp14:anchorId="66C598D3" wp14:editId="4584CB04">
            <wp:extent cx="1925316" cy="13763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25316" cy="1376363"/>
                    </a:xfrm>
                    <a:prstGeom prst="rect">
                      <a:avLst/>
                    </a:prstGeom>
                    <a:ln/>
                  </pic:spPr>
                </pic:pic>
              </a:graphicData>
            </a:graphic>
          </wp:inline>
        </w:drawing>
      </w:r>
    </w:p>
    <w:p w14:paraId="2C9AE46C" w14:textId="77777777" w:rsidR="00D87086" w:rsidRDefault="00F179BE">
      <w:pPr>
        <w:pStyle w:val="normal0"/>
        <w:jc w:val="center"/>
        <w:rPr>
          <w:rFonts w:ascii="Brandon Grotesque Regular" w:eastAsia="Brandon Grotesque Regular" w:hAnsi="Brandon Grotesque Regular" w:cs="Brandon Grotesque Regular"/>
          <w:sz w:val="22"/>
          <w:szCs w:val="22"/>
        </w:rPr>
      </w:pPr>
      <w:r>
        <w:rPr>
          <w:rFonts w:ascii="Brandon Grotesque Regular" w:eastAsia="Brandon Grotesque Regular" w:hAnsi="Brandon Grotesque Regular" w:cs="Brandon Grotesque Regular"/>
          <w:sz w:val="22"/>
          <w:szCs w:val="22"/>
        </w:rPr>
        <w:t>are pleased to present…</w:t>
      </w:r>
    </w:p>
    <w:p w14:paraId="4D39D581" w14:textId="77777777" w:rsidR="00D87086" w:rsidRDefault="00D87086">
      <w:pPr>
        <w:pStyle w:val="normal0"/>
        <w:jc w:val="center"/>
        <w:rPr>
          <w:rFonts w:ascii="Brandon Grotesque Regular" w:eastAsia="Brandon Grotesque Regular" w:hAnsi="Brandon Grotesque Regular" w:cs="Brandon Grotesque Regular"/>
          <w:sz w:val="16"/>
          <w:szCs w:val="16"/>
        </w:rPr>
      </w:pPr>
    </w:p>
    <w:p w14:paraId="3EC0A0A3" w14:textId="77777777" w:rsidR="00D87086" w:rsidRDefault="00F179BE">
      <w:pPr>
        <w:pStyle w:val="normal0"/>
        <w:jc w:val="center"/>
        <w:rPr>
          <w:rFonts w:ascii="Brandon Grotesque Regular" w:eastAsia="Brandon Grotesque Regular" w:hAnsi="Brandon Grotesque Regular" w:cs="Brandon Grotesque Regular"/>
          <w:i/>
          <w:sz w:val="44"/>
          <w:szCs w:val="44"/>
        </w:rPr>
      </w:pPr>
      <w:r>
        <w:rPr>
          <w:rFonts w:ascii="Brandon Grotesque Regular" w:eastAsia="Brandon Grotesque Regular" w:hAnsi="Brandon Grotesque Regular" w:cs="Brandon Grotesque Regular"/>
          <w:i/>
          <w:sz w:val="44"/>
          <w:szCs w:val="44"/>
        </w:rPr>
        <w:t>“Just B”</w:t>
      </w:r>
    </w:p>
    <w:p w14:paraId="7EDF60D5" w14:textId="77777777" w:rsidR="00D87086" w:rsidRDefault="00D8708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randon Grotesque Regular" w:eastAsia="Brandon Grotesque Regular" w:hAnsi="Brandon Grotesque Regular" w:cs="Brandon Grotesque Regular"/>
          <w:sz w:val="16"/>
          <w:szCs w:val="16"/>
        </w:rPr>
      </w:pPr>
    </w:p>
    <w:p w14:paraId="5A92C07E" w14:textId="77777777" w:rsidR="00D87086" w:rsidRDefault="00F179B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 xml:space="preserve">Background: </w:t>
      </w:r>
      <w:r>
        <w:rPr>
          <w:rFonts w:ascii="Brandon Grotesque Regular" w:eastAsia="Brandon Grotesque Regular" w:hAnsi="Brandon Grotesque Regular" w:cs="Brandon Grotesque Regular"/>
          <w:sz w:val="20"/>
          <w:szCs w:val="20"/>
        </w:rPr>
        <w:t>Bee In Motion is a nonprofit mobile, music and movement therapy workshop that facilitates self-expression and nonverbal communications with clients of all levels of ability, social fluency, and communication. In conjunction with a licensed Occupational Therapist, Mr. Dennis Harvey, president and founder of Bee In Motion, has developed a repertoire of movement exercises that stimulate changes in brain chemistry and effect positive alterations in emotions, physical functioning, and behaviors. Mr. Harvey strives to create an atmosphere of mutual respect and learning between people of all abilities. He has created Bee in Motion as a vehicle to encourage self-discovery in others and to promote the expression of inner feelings through music and movement.</w:t>
      </w:r>
    </w:p>
    <w:p w14:paraId="4AEF7804" w14:textId="77777777" w:rsidR="00D87086" w:rsidRDefault="00D8708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randon Grotesque Regular" w:eastAsia="Brandon Grotesque Regular" w:hAnsi="Brandon Grotesque Regular" w:cs="Brandon Grotesque Regular"/>
          <w:sz w:val="16"/>
          <w:szCs w:val="16"/>
        </w:rPr>
      </w:pPr>
    </w:p>
    <w:p w14:paraId="5FDC0DEA" w14:textId="77777777" w:rsidR="00D87086" w:rsidRDefault="00F179B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 xml:space="preserve">Hera Gallery, the fifth oldest Feminist art cooperative in America, promotes a professional artistic presence that enhances the community through education, collaboration and involvement. Our vision is to erase all barriers to </w:t>
      </w:r>
      <w:r>
        <w:rPr>
          <w:rFonts w:ascii="Brandon Grotesque Regular" w:eastAsia="Brandon Grotesque Regular" w:hAnsi="Brandon Grotesque Regular" w:cs="Brandon Grotesque Regular"/>
          <w:sz w:val="20"/>
          <w:szCs w:val="20"/>
        </w:rPr>
        <w:lastRenderedPageBreak/>
        <w:t xml:space="preserve">artists, broaden public interest in artistic expression, and enhance our community’s exposure to local, regional and nationally recognized artists. </w:t>
      </w:r>
    </w:p>
    <w:p w14:paraId="180EA965" w14:textId="77777777" w:rsidR="00D87086" w:rsidRDefault="00D8708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randon Grotesque Regular" w:eastAsia="Brandon Grotesque Regular" w:hAnsi="Brandon Grotesque Regular" w:cs="Brandon Grotesque Regular"/>
          <w:sz w:val="16"/>
          <w:szCs w:val="16"/>
        </w:rPr>
      </w:pPr>
    </w:p>
    <w:p w14:paraId="058543F0" w14:textId="77777777" w:rsidR="00D87086" w:rsidRDefault="00F179BE">
      <w:pPr>
        <w:pStyle w:val="normal0"/>
        <w:widowControl w:val="0"/>
        <w:rPr>
          <w:rFonts w:ascii="Brandon Grotesque Regular" w:eastAsia="Brandon Grotesque Regular" w:hAnsi="Brandon Grotesque Regular" w:cs="Brandon Grotesque Regular"/>
          <w:sz w:val="16"/>
          <w:szCs w:val="16"/>
        </w:rPr>
      </w:pPr>
      <w:r>
        <w:rPr>
          <w:rFonts w:ascii="Brandon Grotesque Regular" w:eastAsia="Brandon Grotesque Regular" w:hAnsi="Brandon Grotesque Regular" w:cs="Brandon Grotesque Regular"/>
          <w:b/>
          <w:sz w:val="20"/>
          <w:szCs w:val="20"/>
        </w:rPr>
        <w:t xml:space="preserve">Concept: </w:t>
      </w:r>
      <w:r>
        <w:rPr>
          <w:rFonts w:ascii="Brandon Grotesque Regular" w:eastAsia="Brandon Grotesque Regular" w:hAnsi="Brandon Grotesque Regular" w:cs="Brandon Grotesque Regular"/>
          <w:sz w:val="20"/>
          <w:szCs w:val="20"/>
        </w:rPr>
        <w:t>Bee In Motion with the help of Hera Gallery is seeking artwork to be part of Pop-up art exhibition and fundraising auction to help bring awareness to Mr. Harvey’s workshop as well as help him continue his mission.</w:t>
      </w:r>
    </w:p>
    <w:p w14:paraId="648C0329" w14:textId="77777777" w:rsidR="00D87086" w:rsidRDefault="00F179BE">
      <w:pPr>
        <w:pStyle w:val="normal0"/>
        <w:widowControl w:v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Artwork should be centered around “B” but that could mean bumble bee, the letter “B”, or much like the name of Mr. Harvey’s foundation, a “state of being”; being happy, being sad, being still, or being in motion. “Be” creative, “Be” inspired. Interpret however you wish.</w:t>
      </w:r>
    </w:p>
    <w:p w14:paraId="6A6225D7" w14:textId="77777777" w:rsidR="00D87086" w:rsidRDefault="00D87086">
      <w:pPr>
        <w:pStyle w:val="normal0"/>
        <w:shd w:val="clear" w:color="auto" w:fill="FFFFFF"/>
        <w:rPr>
          <w:rFonts w:ascii="Brandon Grotesque Regular" w:eastAsia="Brandon Grotesque Regular" w:hAnsi="Brandon Grotesque Regular" w:cs="Brandon Grotesque Regular"/>
          <w:sz w:val="16"/>
          <w:szCs w:val="16"/>
        </w:rPr>
      </w:pPr>
    </w:p>
    <w:p w14:paraId="5252A32A" w14:textId="77777777" w:rsidR="00D87086" w:rsidRDefault="00F179BE">
      <w:pPr>
        <w:pStyle w:val="normal0"/>
        <w:rPr>
          <w:rFonts w:ascii="Brandon Grotesque Regular" w:eastAsia="Brandon Grotesque Regular" w:hAnsi="Brandon Grotesque Regular" w:cs="Brandon Grotesque Regular"/>
          <w:b/>
          <w:sz w:val="20"/>
          <w:szCs w:val="20"/>
        </w:rPr>
      </w:pPr>
      <w:r>
        <w:rPr>
          <w:rFonts w:ascii="Brandon Grotesque Regular" w:eastAsia="Brandon Grotesque Regular" w:hAnsi="Brandon Grotesque Regular" w:cs="Brandon Grotesque Regular"/>
          <w:b/>
          <w:sz w:val="20"/>
          <w:szCs w:val="20"/>
        </w:rPr>
        <w:t>Application and work</w:t>
      </w:r>
    </w:p>
    <w:p w14:paraId="474A57FA"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Drop off Deadline:</w:t>
      </w:r>
      <w:r>
        <w:rPr>
          <w:rFonts w:ascii="Brandon Grotesque Regular" w:eastAsia="Brandon Grotesque Regular" w:hAnsi="Brandon Grotesque Regular" w:cs="Brandon Grotesque Regular"/>
          <w:sz w:val="20"/>
          <w:szCs w:val="20"/>
        </w:rPr>
        <w:t xml:space="preserve"> Friday, December 15th, 2017.  </w:t>
      </w:r>
    </w:p>
    <w:p w14:paraId="0A1DE3DF" w14:textId="77777777" w:rsidR="00D87086" w:rsidRDefault="00D87086">
      <w:pPr>
        <w:pStyle w:val="normal0"/>
        <w:rPr>
          <w:rFonts w:ascii="Brandon Grotesque Regular" w:eastAsia="Brandon Grotesque Regular" w:hAnsi="Brandon Grotesque Regular" w:cs="Brandon Grotesque Regular"/>
          <w:sz w:val="16"/>
          <w:szCs w:val="16"/>
        </w:rPr>
      </w:pPr>
    </w:p>
    <w:p w14:paraId="37BB9184" w14:textId="77777777" w:rsidR="00D87086" w:rsidRDefault="00F179BE">
      <w:pPr>
        <w:pStyle w:val="normal0"/>
        <w:rPr>
          <w:rFonts w:ascii="Brandon Grotesque Regular" w:eastAsia="Brandon Grotesque Regular" w:hAnsi="Brandon Grotesque Regular" w:cs="Brandon Grotesque Regular"/>
          <w:b/>
          <w:sz w:val="20"/>
          <w:szCs w:val="20"/>
        </w:rPr>
      </w:pPr>
      <w:r>
        <w:rPr>
          <w:rFonts w:ascii="Brandon Grotesque Regular" w:eastAsia="Brandon Grotesque Regular" w:hAnsi="Brandon Grotesque Regular" w:cs="Brandon Grotesque Regular"/>
          <w:b/>
          <w:sz w:val="20"/>
          <w:szCs w:val="20"/>
        </w:rPr>
        <w:t xml:space="preserve">Pop-up Exhibition: </w:t>
      </w:r>
      <w:r>
        <w:rPr>
          <w:rFonts w:ascii="Brandon Grotesque Regular" w:eastAsia="Brandon Grotesque Regular" w:hAnsi="Brandon Grotesque Regular" w:cs="Brandon Grotesque Regular"/>
          <w:sz w:val="20"/>
          <w:szCs w:val="20"/>
        </w:rPr>
        <w:t>January 3rd - January 13th</w:t>
      </w:r>
      <w:r>
        <w:rPr>
          <w:rFonts w:ascii="Brandon Grotesque Regular" w:eastAsia="Brandon Grotesque Regular" w:hAnsi="Brandon Grotesque Regular" w:cs="Brandon Grotesque Regular"/>
          <w:b/>
          <w:sz w:val="20"/>
          <w:szCs w:val="20"/>
        </w:rPr>
        <w:t xml:space="preserve"> </w:t>
      </w:r>
    </w:p>
    <w:p w14:paraId="31CA54F0"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 xml:space="preserve">Opening Reception: </w:t>
      </w:r>
      <w:r>
        <w:rPr>
          <w:rFonts w:ascii="Brandon Grotesque Regular" w:eastAsia="Brandon Grotesque Regular" w:hAnsi="Brandon Grotesque Regular" w:cs="Brandon Grotesque Regular"/>
          <w:sz w:val="20"/>
          <w:szCs w:val="20"/>
        </w:rPr>
        <w:t>Saturday, January 6th, 6-8pm</w:t>
      </w:r>
    </w:p>
    <w:p w14:paraId="3A2948D0" w14:textId="77777777" w:rsidR="00D87086" w:rsidRDefault="00D87086">
      <w:pPr>
        <w:pStyle w:val="normal0"/>
        <w:rPr>
          <w:rFonts w:ascii="Brandon Grotesque Regular" w:eastAsia="Brandon Grotesque Regular" w:hAnsi="Brandon Grotesque Regular" w:cs="Brandon Grotesque Regular"/>
          <w:b/>
          <w:sz w:val="20"/>
          <w:szCs w:val="20"/>
        </w:rPr>
      </w:pPr>
    </w:p>
    <w:p w14:paraId="5CDB344B"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 xml:space="preserve">Auction Dates:  </w:t>
      </w:r>
      <w:r>
        <w:rPr>
          <w:rFonts w:ascii="Brandon Grotesque Regular" w:eastAsia="Brandon Grotesque Regular" w:hAnsi="Brandon Grotesque Regular" w:cs="Brandon Grotesque Regular"/>
          <w:sz w:val="20"/>
          <w:szCs w:val="20"/>
        </w:rPr>
        <w:t>Sunday, January 21, 2018</w:t>
      </w:r>
    </w:p>
    <w:p w14:paraId="60720E31" w14:textId="77777777" w:rsidR="00D87086" w:rsidRDefault="00D87086">
      <w:pPr>
        <w:pStyle w:val="normal0"/>
        <w:rPr>
          <w:rFonts w:ascii="Brandon Grotesque Regular" w:eastAsia="Brandon Grotesque Regular" w:hAnsi="Brandon Grotesque Regular" w:cs="Brandon Grotesque Regular"/>
          <w:sz w:val="16"/>
          <w:szCs w:val="16"/>
        </w:rPr>
      </w:pPr>
    </w:p>
    <w:p w14:paraId="12974BB0"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Entry Fee:</w:t>
      </w:r>
      <w:r>
        <w:rPr>
          <w:rFonts w:ascii="Brandon Grotesque Regular" w:eastAsia="Brandon Grotesque Regular" w:hAnsi="Brandon Grotesque Regular" w:cs="Brandon Grotesque Regular"/>
          <w:sz w:val="20"/>
          <w:szCs w:val="20"/>
        </w:rPr>
        <w:t xml:space="preserve"> No Entry Fee</w:t>
      </w:r>
    </w:p>
    <w:p w14:paraId="513F6944" w14:textId="77777777" w:rsidR="00D87086" w:rsidRDefault="00D87086">
      <w:pPr>
        <w:pStyle w:val="normal0"/>
        <w:rPr>
          <w:rFonts w:ascii="Brandon Grotesque Regular" w:eastAsia="Brandon Grotesque Regular" w:hAnsi="Brandon Grotesque Regular" w:cs="Brandon Grotesque Regular"/>
          <w:sz w:val="16"/>
          <w:szCs w:val="16"/>
        </w:rPr>
      </w:pPr>
    </w:p>
    <w:p w14:paraId="08B636BD"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 xml:space="preserve">Eligibility: </w:t>
      </w:r>
      <w:r>
        <w:rPr>
          <w:rFonts w:ascii="Brandon Grotesque Regular" w:eastAsia="Brandon Grotesque Regular" w:hAnsi="Brandon Grotesque Regular" w:cs="Brandon Grotesque Regular"/>
          <w:sz w:val="20"/>
          <w:szCs w:val="20"/>
        </w:rPr>
        <w:t>Open to works of any medium excluding performance and installation. 3D limited to 50 lbs and must be no larger than 2”x2”x2”. 2D work must be able to fit through a standard doorway.</w:t>
      </w:r>
    </w:p>
    <w:p w14:paraId="515EACC0" w14:textId="77777777" w:rsidR="00D87086" w:rsidRDefault="00D87086">
      <w:pPr>
        <w:pStyle w:val="normal0"/>
        <w:rPr>
          <w:rFonts w:ascii="Brandon Grotesque Regular" w:eastAsia="Brandon Grotesque Regular" w:hAnsi="Brandon Grotesque Regular" w:cs="Brandon Grotesque Regular"/>
          <w:sz w:val="16"/>
          <w:szCs w:val="16"/>
        </w:rPr>
      </w:pPr>
    </w:p>
    <w:p w14:paraId="38163584"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 xml:space="preserve">Guidelines: </w:t>
      </w:r>
      <w:r>
        <w:rPr>
          <w:rFonts w:ascii="Brandon Grotesque Regular" w:eastAsia="Brandon Grotesque Regular" w:hAnsi="Brandon Grotesque Regular" w:cs="Brandon Grotesque Regular"/>
          <w:sz w:val="20"/>
          <w:szCs w:val="20"/>
        </w:rPr>
        <w:t>Work should be submitted via email to awmercier@gmail.com with “Just B” in the subject line. The body should contain the title, medium, dimension and value of artwork.</w:t>
      </w:r>
    </w:p>
    <w:p w14:paraId="470FD4C8" w14:textId="77777777" w:rsidR="00D87086" w:rsidRDefault="00D87086">
      <w:pPr>
        <w:pStyle w:val="normal0"/>
        <w:rPr>
          <w:rFonts w:ascii="Brandon Grotesque Regular" w:eastAsia="Brandon Grotesque Regular" w:hAnsi="Brandon Grotesque Regular" w:cs="Brandon Grotesque Regular"/>
          <w:sz w:val="16"/>
          <w:szCs w:val="16"/>
        </w:rPr>
      </w:pPr>
    </w:p>
    <w:p w14:paraId="4562CF9A" w14:textId="77777777" w:rsidR="00D87086" w:rsidRDefault="00F179BE">
      <w:pPr>
        <w:pStyle w:val="normal0"/>
        <w:rPr>
          <w:rFonts w:ascii="Brandon Grotesque Regular" w:eastAsia="Brandon Grotesque Regular" w:hAnsi="Brandon Grotesque Regular" w:cs="Brandon Grotesque Regular"/>
          <w:sz w:val="16"/>
          <w:szCs w:val="16"/>
        </w:rPr>
      </w:pPr>
      <w:r>
        <w:rPr>
          <w:rFonts w:ascii="Brandon Grotesque Regular" w:eastAsia="Brandon Grotesque Regular" w:hAnsi="Brandon Grotesque Regular" w:cs="Brandon Grotesque Regular"/>
          <w:sz w:val="20"/>
          <w:szCs w:val="20"/>
        </w:rPr>
        <w:t xml:space="preserve">Due to room restrictions, only the first 100 submissions will be accepted. Furthermore, </w:t>
      </w:r>
      <w:r>
        <w:rPr>
          <w:rFonts w:ascii="Brandon Grotesque Regular" w:eastAsia="Brandon Grotesque Regular" w:hAnsi="Brandon Grotesque Regular" w:cs="Brandon Grotesque Regular"/>
          <w:b/>
          <w:sz w:val="20"/>
          <w:szCs w:val="20"/>
        </w:rPr>
        <w:t>any artwork not sold during the auction will be kept by Bee in Motion to be used in later auctions and events.</w:t>
      </w:r>
    </w:p>
    <w:p w14:paraId="7AC323B4"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lastRenderedPageBreak/>
        <w:t xml:space="preserve">Files should contain jpeg images of work; an image list that contains artist name, address, phone numbers, email, title of work, year completed, medium, dimension (h x w x d) and price. </w:t>
      </w:r>
    </w:p>
    <w:p w14:paraId="2B3DABA6" w14:textId="77777777" w:rsidR="00D87086" w:rsidRDefault="00D87086">
      <w:pPr>
        <w:pStyle w:val="normal0"/>
        <w:rPr>
          <w:rFonts w:ascii="Brandon Grotesque Regular" w:eastAsia="Brandon Grotesque Regular" w:hAnsi="Brandon Grotesque Regular" w:cs="Brandon Grotesque Regular"/>
          <w:sz w:val="16"/>
          <w:szCs w:val="16"/>
        </w:rPr>
      </w:pPr>
    </w:p>
    <w:p w14:paraId="77EED17F"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Jpegs must be 300 dpi and maximum 1024 pixels on the longest side. Video Submissions MUST be in either low resolution or H.264 format.</w:t>
      </w:r>
    </w:p>
    <w:p w14:paraId="1FE7FF4F" w14:textId="77777777" w:rsidR="00D87086" w:rsidRDefault="00D87086">
      <w:pPr>
        <w:pStyle w:val="normal0"/>
        <w:rPr>
          <w:rFonts w:ascii="Brandon Grotesque Regular" w:eastAsia="Brandon Grotesque Regular" w:hAnsi="Brandon Grotesque Regular" w:cs="Brandon Grotesque Regular"/>
          <w:sz w:val="16"/>
          <w:szCs w:val="16"/>
        </w:rPr>
      </w:pPr>
    </w:p>
    <w:p w14:paraId="223A2B14"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 xml:space="preserve">Image Name: </w:t>
      </w:r>
      <w:r>
        <w:rPr>
          <w:rFonts w:ascii="Brandon Grotesque Regular" w:eastAsia="Brandon Grotesque Regular" w:hAnsi="Brandon Grotesque Regular" w:cs="Brandon Grotesque Regular"/>
          <w:sz w:val="20"/>
          <w:szCs w:val="20"/>
        </w:rPr>
        <w:t xml:space="preserve">Lastname_TitleofWork </w:t>
      </w:r>
    </w:p>
    <w:p w14:paraId="2C936CA4"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ex: Smith_Untitled.jpg</w:t>
      </w:r>
    </w:p>
    <w:p w14:paraId="2EBBA945" w14:textId="77777777" w:rsidR="00D87086" w:rsidRDefault="00D87086">
      <w:pPr>
        <w:pStyle w:val="normal0"/>
        <w:rPr>
          <w:rFonts w:ascii="Brandon Grotesque Regular" w:eastAsia="Brandon Grotesque Regular" w:hAnsi="Brandon Grotesque Regular" w:cs="Brandon Grotesque Regular"/>
          <w:sz w:val="16"/>
          <w:szCs w:val="16"/>
        </w:rPr>
      </w:pPr>
    </w:p>
    <w:p w14:paraId="70597FCD"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 xml:space="preserve">Notification Of Acceptance: </w:t>
      </w:r>
      <w:r>
        <w:rPr>
          <w:rFonts w:ascii="Brandon Grotesque Regular" w:eastAsia="Brandon Grotesque Regular" w:hAnsi="Brandon Grotesque Regular" w:cs="Brandon Grotesque Regular"/>
          <w:sz w:val="20"/>
          <w:szCs w:val="20"/>
        </w:rPr>
        <w:t>Artists will be notified of acceptance within 48 hours.</w:t>
      </w:r>
    </w:p>
    <w:p w14:paraId="3488BD1B" w14:textId="77777777" w:rsidR="00D87086" w:rsidRDefault="00D87086">
      <w:pPr>
        <w:pStyle w:val="normal0"/>
        <w:rPr>
          <w:rFonts w:ascii="Brandon Grotesque Regular" w:eastAsia="Brandon Grotesque Regular" w:hAnsi="Brandon Grotesque Regular" w:cs="Brandon Grotesque Regular"/>
          <w:sz w:val="16"/>
          <w:szCs w:val="16"/>
        </w:rPr>
      </w:pPr>
    </w:p>
    <w:p w14:paraId="7CCB825B"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 xml:space="preserve">Artwork Delivery: </w:t>
      </w:r>
      <w:r>
        <w:rPr>
          <w:rFonts w:ascii="Brandon Grotesque Regular" w:eastAsia="Brandon Grotesque Regular" w:hAnsi="Brandon Grotesque Regular" w:cs="Brandon Grotesque Regular"/>
          <w:sz w:val="20"/>
          <w:szCs w:val="20"/>
        </w:rPr>
        <w:t>Upon acceptance, work should be shipped to Hera Gallery</w:t>
      </w:r>
    </w:p>
    <w:p w14:paraId="2654DD30"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Attn: Just B</w:t>
      </w:r>
    </w:p>
    <w:p w14:paraId="20B6454B"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Hera Gallery</w:t>
      </w:r>
    </w:p>
    <w:p w14:paraId="0B8D1355"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10 High Street</w:t>
      </w:r>
    </w:p>
    <w:p w14:paraId="3E2B697D"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Wakefield, RI 02789</w:t>
      </w:r>
    </w:p>
    <w:p w14:paraId="227AB070" w14:textId="77777777" w:rsidR="00D87086" w:rsidRDefault="00D87086">
      <w:pPr>
        <w:pStyle w:val="normal0"/>
        <w:rPr>
          <w:rFonts w:ascii="Brandon Grotesque Regular" w:eastAsia="Brandon Grotesque Regular" w:hAnsi="Brandon Grotesque Regular" w:cs="Brandon Grotesque Regular"/>
          <w:sz w:val="16"/>
          <w:szCs w:val="16"/>
        </w:rPr>
      </w:pPr>
    </w:p>
    <w:p w14:paraId="57CF6BDD"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 xml:space="preserve">Artist is responsible for all shipping costs and shipping containers. </w:t>
      </w:r>
    </w:p>
    <w:p w14:paraId="4B69D972" w14:textId="77777777" w:rsidR="00D87086" w:rsidRDefault="00D87086">
      <w:pPr>
        <w:pStyle w:val="normal0"/>
        <w:rPr>
          <w:rFonts w:ascii="Brandon Grotesque Regular" w:eastAsia="Brandon Grotesque Regular" w:hAnsi="Brandon Grotesque Regular" w:cs="Brandon Grotesque Regular"/>
          <w:sz w:val="16"/>
          <w:szCs w:val="16"/>
        </w:rPr>
      </w:pPr>
    </w:p>
    <w:p w14:paraId="36C7D44A"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 xml:space="preserve">Insurance: </w:t>
      </w:r>
      <w:r>
        <w:rPr>
          <w:rFonts w:ascii="Brandon Grotesque Regular" w:eastAsia="Brandon Grotesque Regular" w:hAnsi="Brandon Grotesque Regular" w:cs="Brandon Grotesque Regular"/>
          <w:sz w:val="20"/>
          <w:szCs w:val="20"/>
        </w:rPr>
        <w:t>Although the utmost care will be taken in handling your work, Bee in Motion and Hera Gallery assumes no responsibility for damage, loss, or theft. Artists are responsible for their own insurance.</w:t>
      </w:r>
    </w:p>
    <w:p w14:paraId="2B27E79C" w14:textId="77777777" w:rsidR="00D87086" w:rsidRDefault="00D87086">
      <w:pPr>
        <w:pStyle w:val="normal0"/>
        <w:rPr>
          <w:rFonts w:ascii="Brandon Grotesque Regular" w:eastAsia="Brandon Grotesque Regular" w:hAnsi="Brandon Grotesque Regular" w:cs="Brandon Grotesque Regular"/>
          <w:sz w:val="20"/>
          <w:szCs w:val="20"/>
        </w:rPr>
      </w:pPr>
    </w:p>
    <w:p w14:paraId="34ED2583"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 xml:space="preserve">Photography/Publicity: </w:t>
      </w:r>
      <w:r>
        <w:rPr>
          <w:rFonts w:ascii="Brandon Grotesque Regular" w:eastAsia="Brandon Grotesque Regular" w:hAnsi="Brandon Grotesque Regular" w:cs="Brandon Grotesque Regular"/>
          <w:sz w:val="20"/>
          <w:szCs w:val="20"/>
        </w:rPr>
        <w:t>Bee In Motion and Hera Gallery reserves the right to photograph work for publicity.  By entering this exhibition, you agree to the use of your name, likeness, certain personal information, and artwork in any publicity material or documentation developed for the exhibition.</w:t>
      </w:r>
    </w:p>
    <w:p w14:paraId="08C4E444" w14:textId="77777777" w:rsidR="00D87086" w:rsidRDefault="00D87086">
      <w:pPr>
        <w:pStyle w:val="normal0"/>
        <w:rPr>
          <w:rFonts w:ascii="Brandon Grotesque Regular" w:eastAsia="Brandon Grotesque Regular" w:hAnsi="Brandon Grotesque Regular" w:cs="Brandon Grotesque Regular"/>
          <w:sz w:val="16"/>
          <w:szCs w:val="16"/>
        </w:rPr>
      </w:pPr>
    </w:p>
    <w:p w14:paraId="0475B7BC" w14:textId="77777777" w:rsidR="00DE55D2" w:rsidRDefault="00DE55D2">
      <w:pPr>
        <w:pStyle w:val="normal0"/>
        <w:rPr>
          <w:rFonts w:ascii="Brandon Grotesque Regular" w:eastAsia="Brandon Grotesque Regular" w:hAnsi="Brandon Grotesque Regular" w:cs="Brandon Grotesque Regular"/>
          <w:b/>
          <w:sz w:val="20"/>
          <w:szCs w:val="20"/>
        </w:rPr>
      </w:pPr>
    </w:p>
    <w:p w14:paraId="33164F29" w14:textId="77777777" w:rsidR="00D87086" w:rsidRDefault="00F179BE">
      <w:pPr>
        <w:pStyle w:val="normal0"/>
        <w:rPr>
          <w:rFonts w:ascii="Brandon Grotesque Regular" w:eastAsia="Brandon Grotesque Regular" w:hAnsi="Brandon Grotesque Regular" w:cs="Brandon Grotesque Regular"/>
          <w:sz w:val="20"/>
          <w:szCs w:val="20"/>
        </w:rPr>
      </w:pPr>
      <w:bookmarkStart w:id="0" w:name="_GoBack"/>
      <w:bookmarkEnd w:id="0"/>
      <w:r>
        <w:rPr>
          <w:rFonts w:ascii="Brandon Grotesque Regular" w:eastAsia="Brandon Grotesque Regular" w:hAnsi="Brandon Grotesque Regular" w:cs="Brandon Grotesque Regular"/>
          <w:b/>
          <w:sz w:val="20"/>
          <w:szCs w:val="20"/>
        </w:rPr>
        <w:lastRenderedPageBreak/>
        <w:t>Digital Submission to:</w:t>
      </w:r>
    </w:p>
    <w:p w14:paraId="79E7A3A5"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 xml:space="preserve">awmercier@gmail.com </w:t>
      </w:r>
    </w:p>
    <w:p w14:paraId="467DE348"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 xml:space="preserve">Subject Title: </w:t>
      </w:r>
      <w:r>
        <w:rPr>
          <w:rFonts w:ascii="Brandon Grotesque Regular" w:eastAsia="Brandon Grotesque Regular" w:hAnsi="Brandon Grotesque Regular" w:cs="Brandon Grotesque Regular"/>
          <w:i/>
          <w:sz w:val="20"/>
          <w:szCs w:val="20"/>
        </w:rPr>
        <w:t>Just B</w:t>
      </w:r>
    </w:p>
    <w:p w14:paraId="66852230"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Please allow 48 HOURS for processing.</w:t>
      </w:r>
    </w:p>
    <w:p w14:paraId="1C7D6DE5" w14:textId="77777777" w:rsidR="00D87086" w:rsidRDefault="00D87086">
      <w:pPr>
        <w:pStyle w:val="normal0"/>
        <w:tabs>
          <w:tab w:val="left" w:pos="0"/>
        </w:tabs>
        <w:rPr>
          <w:rFonts w:ascii="Brandon Grotesque Regular" w:eastAsia="Brandon Grotesque Regular" w:hAnsi="Brandon Grotesque Regular" w:cs="Brandon Grotesque Regular"/>
          <w:sz w:val="16"/>
          <w:szCs w:val="16"/>
        </w:rPr>
      </w:pPr>
    </w:p>
    <w:p w14:paraId="12EDB798" w14:textId="77777777" w:rsidR="00D87086" w:rsidRDefault="00F179BE">
      <w:pPr>
        <w:pStyle w:val="normal0"/>
        <w:tabs>
          <w:tab w:val="left" w:pos="0"/>
        </w:tabs>
        <w:jc w:val="center"/>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b/>
          <w:sz w:val="20"/>
          <w:szCs w:val="20"/>
        </w:rPr>
        <w:t>Contact</w:t>
      </w:r>
    </w:p>
    <w:p w14:paraId="44A90E0C" w14:textId="77777777" w:rsidR="00D87086" w:rsidRDefault="00F179BE">
      <w:pPr>
        <w:pStyle w:val="normal0"/>
        <w:tabs>
          <w:tab w:val="left" w:pos="0"/>
        </w:tabs>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Adrien Mercier</w:t>
      </w:r>
    </w:p>
    <w:p w14:paraId="248CB54F" w14:textId="77777777" w:rsidR="00D87086" w:rsidRDefault="00F179BE">
      <w:pPr>
        <w:pStyle w:val="normal0"/>
        <w:tabs>
          <w:tab w:val="left" w:pos="0"/>
        </w:tabs>
        <w:rPr>
          <w:rFonts w:ascii="Brandon Grotesque Regular" w:eastAsia="Brandon Grotesque Regular" w:hAnsi="Brandon Grotesque Regular" w:cs="Brandon Grotesque Regular"/>
          <w:sz w:val="20"/>
          <w:szCs w:val="20"/>
        </w:rPr>
      </w:pPr>
      <w:bookmarkStart w:id="1" w:name="_gjdgxs" w:colFirst="0" w:colLast="0"/>
      <w:bookmarkEnd w:id="1"/>
      <w:r>
        <w:rPr>
          <w:rFonts w:ascii="Brandon Grotesque Regular" w:eastAsia="Brandon Grotesque Regular" w:hAnsi="Brandon Grotesque Regular" w:cs="Brandon Grotesque Regular"/>
          <w:sz w:val="20"/>
          <w:szCs w:val="20"/>
        </w:rPr>
        <w:t>Email:</w:t>
      </w:r>
      <w:r>
        <w:rPr>
          <w:rFonts w:ascii="Brandon Grotesque Regular" w:eastAsia="Brandon Grotesque Regular" w:hAnsi="Brandon Grotesque Regular" w:cs="Brandon Grotesque Regular"/>
          <w:sz w:val="20"/>
          <w:szCs w:val="20"/>
        </w:rPr>
        <w:tab/>
      </w:r>
      <w:r>
        <w:rPr>
          <w:rFonts w:ascii="Brandon Grotesque Regular" w:eastAsia="Brandon Grotesque Regular" w:hAnsi="Brandon Grotesque Regular" w:cs="Brandon Grotesque Regular"/>
          <w:sz w:val="20"/>
          <w:szCs w:val="20"/>
        </w:rPr>
        <w:tab/>
        <w:t xml:space="preserve">awmercier@gmail.com </w:t>
      </w:r>
    </w:p>
    <w:p w14:paraId="45144E19" w14:textId="77777777" w:rsidR="00D87086" w:rsidRDefault="00F179BE">
      <w:pPr>
        <w:pStyle w:val="normal0"/>
        <w:rPr>
          <w:rFonts w:ascii="Brandon Grotesque Regular" w:eastAsia="Brandon Grotesque Regular" w:hAnsi="Brandon Grotesque Regular" w:cs="Brandon Grotesque Regular"/>
          <w:sz w:val="20"/>
          <w:szCs w:val="20"/>
        </w:rPr>
      </w:pPr>
      <w:r>
        <w:rPr>
          <w:rFonts w:ascii="Brandon Grotesque Regular" w:eastAsia="Brandon Grotesque Regular" w:hAnsi="Brandon Grotesque Regular" w:cs="Brandon Grotesque Regular"/>
          <w:sz w:val="20"/>
          <w:szCs w:val="20"/>
        </w:rPr>
        <w:t>Websites:</w:t>
      </w:r>
      <w:r>
        <w:rPr>
          <w:rFonts w:ascii="Brandon Grotesque Regular" w:eastAsia="Brandon Grotesque Regular" w:hAnsi="Brandon Grotesque Regular" w:cs="Brandon Grotesque Regular"/>
          <w:sz w:val="20"/>
          <w:szCs w:val="20"/>
        </w:rPr>
        <w:tab/>
      </w:r>
      <w:hyperlink r:id="rId7">
        <w:r>
          <w:rPr>
            <w:rFonts w:ascii="Brandon Grotesque Regular" w:eastAsia="Brandon Grotesque Regular" w:hAnsi="Brandon Grotesque Regular" w:cs="Brandon Grotesque Regular"/>
            <w:color w:val="1155CC"/>
            <w:sz w:val="20"/>
            <w:szCs w:val="20"/>
            <w:u w:val="single"/>
          </w:rPr>
          <w:t>www.beeinmotionri.</w:t>
        </w:r>
      </w:hyperlink>
      <w:hyperlink r:id="rId8">
        <w:r>
          <w:rPr>
            <w:rFonts w:ascii="Brandon Grotesque Regular" w:eastAsia="Brandon Grotesque Regular" w:hAnsi="Brandon Grotesque Regular" w:cs="Brandon Grotesque Regular"/>
            <w:color w:val="1155CC"/>
            <w:sz w:val="20"/>
            <w:szCs w:val="20"/>
            <w:u w:val="single"/>
          </w:rPr>
          <w:t>com</w:t>
        </w:r>
      </w:hyperlink>
    </w:p>
    <w:p w14:paraId="3704E9FA" w14:textId="77777777" w:rsidR="00D87086" w:rsidRDefault="00DE55D2">
      <w:pPr>
        <w:pStyle w:val="normal0"/>
        <w:ind w:left="1440"/>
        <w:rPr>
          <w:rFonts w:ascii="Brandon Grotesque Regular" w:eastAsia="Brandon Grotesque Regular" w:hAnsi="Brandon Grotesque Regular" w:cs="Brandon Grotesque Regular"/>
          <w:sz w:val="20"/>
          <w:szCs w:val="20"/>
        </w:rPr>
      </w:pPr>
      <w:hyperlink r:id="rId9">
        <w:r w:rsidR="00F179BE">
          <w:rPr>
            <w:rFonts w:ascii="Brandon Grotesque Regular" w:eastAsia="Brandon Grotesque Regular" w:hAnsi="Brandon Grotesque Regular" w:cs="Brandon Grotesque Regular"/>
            <w:sz w:val="20"/>
            <w:szCs w:val="20"/>
          </w:rPr>
          <w:t>www.heragallery.org</w:t>
        </w:r>
      </w:hyperlink>
    </w:p>
    <w:sectPr w:rsidR="00D87086">
      <w:pgSz w:w="15840" w:h="12240"/>
      <w:pgMar w:top="990" w:right="630" w:bottom="576" w:left="450" w:header="0" w:footer="720" w:gutter="0"/>
      <w:pgNumType w:start="1"/>
      <w:cols w:num="3" w:space="720" w:equalWidth="0">
        <w:col w:w="4590" w:space="495"/>
        <w:col w:w="4590" w:space="495"/>
        <w:col w:w="459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Brandon Grotesque Regular">
    <w:panose1 w:val="020B05030202030602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87086"/>
    <w:rsid w:val="00D87086"/>
    <w:rsid w:val="00DE55D2"/>
    <w:rsid w:val="00F1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0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79BE"/>
    <w:rPr>
      <w:rFonts w:ascii="Lucida Grande" w:hAnsi="Lucida Grande"/>
      <w:sz w:val="18"/>
      <w:szCs w:val="18"/>
    </w:rPr>
  </w:style>
  <w:style w:type="character" w:customStyle="1" w:styleId="BalloonTextChar">
    <w:name w:val="Balloon Text Char"/>
    <w:basedOn w:val="DefaultParagraphFont"/>
    <w:link w:val="BalloonText"/>
    <w:uiPriority w:val="99"/>
    <w:semiHidden/>
    <w:rsid w:val="00F179B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79BE"/>
    <w:rPr>
      <w:rFonts w:ascii="Lucida Grande" w:hAnsi="Lucida Grande"/>
      <w:sz w:val="18"/>
      <w:szCs w:val="18"/>
    </w:rPr>
  </w:style>
  <w:style w:type="character" w:customStyle="1" w:styleId="BalloonTextChar">
    <w:name w:val="Balloon Text Char"/>
    <w:basedOn w:val="DefaultParagraphFont"/>
    <w:link w:val="BalloonText"/>
    <w:uiPriority w:val="99"/>
    <w:semiHidden/>
    <w:rsid w:val="00F179B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http://www.beeinmotionri.com" TargetMode="External"/><Relationship Id="rId8" Type="http://schemas.openxmlformats.org/officeDocument/2006/relationships/hyperlink" Target="http://www.beeinmotionri.com" TargetMode="External"/><Relationship Id="rId9" Type="http://schemas.openxmlformats.org/officeDocument/2006/relationships/hyperlink" Target="http://www.heragallery.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3431</Characters>
  <Application>Microsoft Macintosh Word</Application>
  <DocSecurity>0</DocSecurity>
  <Lines>28</Lines>
  <Paragraphs>8</Paragraphs>
  <ScaleCrop>false</ScaleCrop>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Tatiana Trebisacci</cp:lastModifiedBy>
  <cp:revision>3</cp:revision>
  <dcterms:created xsi:type="dcterms:W3CDTF">2017-10-20T17:54:00Z</dcterms:created>
  <dcterms:modified xsi:type="dcterms:W3CDTF">2017-10-20T17:54:00Z</dcterms:modified>
</cp:coreProperties>
</file>